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3B2AFBE1"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u3a Name:</w:t>
            </w:r>
            <w:r w:rsidR="003C0D43">
              <w:rPr>
                <w:rFonts w:cs="Arial"/>
                <w:sz w:val="22"/>
                <w:szCs w:val="22"/>
              </w:rPr>
              <w:t xml:space="preserve"> Bracknell Forest u3a </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outlineLvl w:val="1"/>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outlineLvl w:val="1"/>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risk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t>
            </w:r>
            <w:proofErr w:type="spellStart"/>
            <w:r w:rsidR="00F7197B">
              <w:rPr>
                <w:rFonts w:eastAsia="Times New Roman" w:cs="Arial"/>
                <w:sz w:val="22"/>
                <w:szCs w:val="22"/>
                <w:lang w:eastAsia="en-GB"/>
              </w:rPr>
              <w:t>well lit</w:t>
            </w:r>
            <w:proofErr w:type="spellEnd"/>
            <w:r w:rsidR="00F7197B">
              <w:rPr>
                <w:rFonts w:eastAsia="Times New Roman" w:cs="Arial"/>
                <w:sz w:val="22"/>
                <w:szCs w:val="22"/>
                <w:lang w:eastAsia="en-GB"/>
              </w:rPr>
              <w:t xml:space="preserve">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276C4CF2" w14:textId="77777777"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8B8AD"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1B072"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61B9E95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3E42FDD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B11C63A"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4C347040"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74DC3" w:rsidRDefault="003F2545" w:rsidP="003F2545">
      <w:pPr>
        <w:rPr>
          <w:rFonts w:cs="Arial"/>
          <w:sz w:val="22"/>
          <w:szCs w:val="22"/>
        </w:rPr>
      </w:pPr>
    </w:p>
    <w:sectPr w:rsidR="003F2545" w:rsidRPr="00974DC3" w:rsidSect="007423A3">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2C47" w14:textId="77777777" w:rsidR="00A702EA" w:rsidRDefault="00A702EA" w:rsidP="008432C3">
      <w:pPr>
        <w:spacing w:line="240" w:lineRule="auto"/>
      </w:pPr>
      <w:r>
        <w:separator/>
      </w:r>
    </w:p>
  </w:endnote>
  <w:endnote w:type="continuationSeparator" w:id="0">
    <w:p w14:paraId="41851BF4" w14:textId="77777777" w:rsidR="00A702EA" w:rsidRDefault="00A702E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8B8B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2E25" w14:textId="77777777" w:rsidR="00A702EA" w:rsidRDefault="00A702EA" w:rsidP="008432C3">
      <w:pPr>
        <w:spacing w:line="240" w:lineRule="auto"/>
      </w:pPr>
      <w:r>
        <w:separator/>
      </w:r>
    </w:p>
  </w:footnote>
  <w:footnote w:type="continuationSeparator" w:id="0">
    <w:p w14:paraId="4DF59176" w14:textId="77777777" w:rsidR="00A702EA" w:rsidRDefault="00A702E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93A7D"/>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7C04"/>
    <w:rsid w:val="002E31E7"/>
    <w:rsid w:val="002E673B"/>
    <w:rsid w:val="002F750C"/>
    <w:rsid w:val="00321453"/>
    <w:rsid w:val="003610B7"/>
    <w:rsid w:val="003A2E0C"/>
    <w:rsid w:val="003C0D43"/>
    <w:rsid w:val="003C686F"/>
    <w:rsid w:val="003D42E3"/>
    <w:rsid w:val="003E3EA5"/>
    <w:rsid w:val="003E419A"/>
    <w:rsid w:val="003E4D34"/>
    <w:rsid w:val="003F2545"/>
    <w:rsid w:val="00416CD2"/>
    <w:rsid w:val="00424472"/>
    <w:rsid w:val="00446D58"/>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D0E38"/>
    <w:rsid w:val="00800812"/>
    <w:rsid w:val="00810EE0"/>
    <w:rsid w:val="00836BBE"/>
    <w:rsid w:val="008432C3"/>
    <w:rsid w:val="00850413"/>
    <w:rsid w:val="0086257D"/>
    <w:rsid w:val="00867D19"/>
    <w:rsid w:val="008936DA"/>
    <w:rsid w:val="008A6ACD"/>
    <w:rsid w:val="00903247"/>
    <w:rsid w:val="00917271"/>
    <w:rsid w:val="00917FE1"/>
    <w:rsid w:val="00940BC8"/>
    <w:rsid w:val="00974DC3"/>
    <w:rsid w:val="00974E74"/>
    <w:rsid w:val="009A4CAE"/>
    <w:rsid w:val="009A4D52"/>
    <w:rsid w:val="009B4BDA"/>
    <w:rsid w:val="009C2C69"/>
    <w:rsid w:val="00A02DD4"/>
    <w:rsid w:val="00A57E01"/>
    <w:rsid w:val="00A702EA"/>
    <w:rsid w:val="00A7142C"/>
    <w:rsid w:val="00A867B3"/>
    <w:rsid w:val="00AA216A"/>
    <w:rsid w:val="00AC55E1"/>
    <w:rsid w:val="00AE4241"/>
    <w:rsid w:val="00B11DFA"/>
    <w:rsid w:val="00B13783"/>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473EF"/>
    <w:rsid w:val="00D56411"/>
    <w:rsid w:val="00D612E2"/>
    <w:rsid w:val="00D84958"/>
    <w:rsid w:val="00DA709A"/>
    <w:rsid w:val="00DB3F61"/>
    <w:rsid w:val="00DD6705"/>
    <w:rsid w:val="00DF2ABA"/>
    <w:rsid w:val="00E00569"/>
    <w:rsid w:val="00E11D12"/>
    <w:rsid w:val="00E60E1B"/>
    <w:rsid w:val="00F13DDB"/>
    <w:rsid w:val="00F20DAF"/>
    <w:rsid w:val="00F22E1A"/>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 Clark</cp:lastModifiedBy>
  <cp:revision>4</cp:revision>
  <cp:lastPrinted>2023-01-14T17:17:00Z</cp:lastPrinted>
  <dcterms:created xsi:type="dcterms:W3CDTF">2023-01-12T17:30:00Z</dcterms:created>
  <dcterms:modified xsi:type="dcterms:W3CDTF">2023-01-14T17:18:00Z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